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D15" w:rsidRPr="002F6D15" w:rsidRDefault="002F6D15" w:rsidP="002F6D15">
      <w:pPr>
        <w:pStyle w:val="a3"/>
        <w:jc w:val="center"/>
        <w:rPr>
          <w:rFonts w:ascii="Times New Roman" w:hAnsi="Times New Roman" w:cs="Times New Roman"/>
        </w:rPr>
      </w:pPr>
      <w:r w:rsidRPr="002F6D15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2F6D15" w:rsidRPr="002F6D15" w:rsidRDefault="002F6D15" w:rsidP="002F6D15">
      <w:pPr>
        <w:pStyle w:val="a3"/>
        <w:jc w:val="center"/>
        <w:rPr>
          <w:rFonts w:ascii="Times New Roman" w:hAnsi="Times New Roman" w:cs="Times New Roman"/>
        </w:rPr>
      </w:pPr>
      <w:r w:rsidRPr="002F6D15">
        <w:rPr>
          <w:rFonts w:ascii="Times New Roman" w:hAnsi="Times New Roman" w:cs="Times New Roman"/>
        </w:rPr>
        <w:t>«СРЕДНЯЯ ОБЩЕОБРАЗОВАТЕЛЬНАЯ ШКОЛА с. ОСИНОВКА»</w:t>
      </w:r>
    </w:p>
    <w:p w:rsidR="002F6D15" w:rsidRPr="002F6D15" w:rsidRDefault="002F6D15" w:rsidP="002F6D15">
      <w:pPr>
        <w:pStyle w:val="a3"/>
        <w:jc w:val="center"/>
        <w:rPr>
          <w:rFonts w:ascii="Times New Roman" w:hAnsi="Times New Roman" w:cs="Times New Roman"/>
        </w:rPr>
      </w:pPr>
      <w:r w:rsidRPr="002F6D15">
        <w:rPr>
          <w:rFonts w:ascii="Times New Roman" w:hAnsi="Times New Roman" w:cs="Times New Roman"/>
        </w:rPr>
        <w:t>МИХАЙЛОВСКОГО МУНИЦИПАЛЬНОГО РАЙОНА</w:t>
      </w:r>
    </w:p>
    <w:p w:rsidR="002F6D15" w:rsidRDefault="002F6D15" w:rsidP="002F6D15">
      <w:pPr>
        <w:jc w:val="center"/>
        <w:rPr>
          <w:b/>
          <w:sz w:val="16"/>
          <w:szCs w:val="16"/>
        </w:rPr>
      </w:pPr>
    </w:p>
    <w:p w:rsidR="002F6D15" w:rsidRDefault="002F6D15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D15" w:rsidRDefault="002F6D15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D15" w:rsidRDefault="008E04C5" w:rsidP="00E506D0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456FE">
        <w:rPr>
          <w:rFonts w:ascii="Times New Roman" w:hAnsi="Times New Roman" w:cs="Times New Roman"/>
          <w:b/>
          <w:sz w:val="36"/>
          <w:szCs w:val="36"/>
        </w:rPr>
        <w:t>Программа Н</w:t>
      </w:r>
      <w:r w:rsidR="002456FE">
        <w:rPr>
          <w:rFonts w:ascii="Times New Roman" w:hAnsi="Times New Roman" w:cs="Times New Roman"/>
          <w:b/>
          <w:sz w:val="36"/>
          <w:szCs w:val="36"/>
        </w:rPr>
        <w:t>АСТАВНИЧЕСТВА</w:t>
      </w:r>
    </w:p>
    <w:p w:rsidR="002456FE" w:rsidRPr="002456FE" w:rsidRDefault="002456FE" w:rsidP="008E04C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F6D15" w:rsidRDefault="002456FE" w:rsidP="002456FE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Форма: «</w:t>
      </w:r>
      <w:r w:rsidR="002F6D15" w:rsidRPr="002456FE">
        <w:rPr>
          <w:rFonts w:ascii="Times New Roman" w:hAnsi="Times New Roman" w:cs="Times New Roman"/>
          <w:b/>
          <w:sz w:val="36"/>
          <w:szCs w:val="36"/>
        </w:rPr>
        <w:t xml:space="preserve">Учитель </w:t>
      </w:r>
      <w:r>
        <w:rPr>
          <w:rFonts w:ascii="Times New Roman" w:hAnsi="Times New Roman" w:cs="Times New Roman"/>
          <w:b/>
          <w:sz w:val="36"/>
          <w:szCs w:val="36"/>
        </w:rPr>
        <w:t>–</w:t>
      </w:r>
      <w:r w:rsidR="002F6D15" w:rsidRPr="002456FE">
        <w:rPr>
          <w:rFonts w:ascii="Times New Roman" w:hAnsi="Times New Roman" w:cs="Times New Roman"/>
          <w:b/>
          <w:sz w:val="36"/>
          <w:szCs w:val="36"/>
        </w:rPr>
        <w:t xml:space="preserve"> ученик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2456FE" w:rsidRPr="002456FE" w:rsidRDefault="002456FE" w:rsidP="002456FE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E04C5" w:rsidRDefault="000150C4" w:rsidP="008E04C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Направление:</w:t>
      </w:r>
      <w:r w:rsidR="008E04C5" w:rsidRPr="002456FE">
        <w:rPr>
          <w:rFonts w:ascii="Times New Roman" w:hAnsi="Times New Roman" w:cs="Times New Roman"/>
          <w:b/>
          <w:sz w:val="36"/>
          <w:szCs w:val="36"/>
        </w:rPr>
        <w:t xml:space="preserve"> «Одарённые дети»</w:t>
      </w:r>
    </w:p>
    <w:p w:rsidR="002456FE" w:rsidRPr="002456FE" w:rsidRDefault="002456FE" w:rsidP="008E04C5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456FE" w:rsidRPr="00E506D0" w:rsidRDefault="002456FE" w:rsidP="002456FE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506D0">
        <w:rPr>
          <w:rFonts w:ascii="Times New Roman" w:hAnsi="Times New Roman" w:cs="Times New Roman"/>
          <w:b/>
          <w:sz w:val="28"/>
          <w:szCs w:val="28"/>
        </w:rPr>
        <w:t>Выполнила:</w:t>
      </w:r>
      <w:r w:rsidR="000150C4" w:rsidRPr="00E506D0">
        <w:rPr>
          <w:rFonts w:ascii="Times New Roman" w:hAnsi="Times New Roman" w:cs="Times New Roman"/>
          <w:b/>
          <w:sz w:val="28"/>
          <w:szCs w:val="28"/>
        </w:rPr>
        <w:t>Куянова</w:t>
      </w:r>
      <w:proofErr w:type="spellEnd"/>
      <w:proofErr w:type="gramEnd"/>
      <w:r w:rsidR="00A03C1F" w:rsidRPr="00E506D0">
        <w:rPr>
          <w:rFonts w:ascii="Times New Roman" w:hAnsi="Times New Roman" w:cs="Times New Roman"/>
          <w:b/>
          <w:sz w:val="28"/>
          <w:szCs w:val="28"/>
        </w:rPr>
        <w:t xml:space="preserve"> Л.А.</w:t>
      </w:r>
      <w:r w:rsidR="00E506D0" w:rsidRPr="00E506D0">
        <w:rPr>
          <w:rFonts w:ascii="Times New Roman" w:hAnsi="Times New Roman" w:cs="Times New Roman"/>
          <w:b/>
          <w:sz w:val="28"/>
          <w:szCs w:val="28"/>
        </w:rPr>
        <w:t>,</w:t>
      </w:r>
    </w:p>
    <w:p w:rsidR="00A03C1F" w:rsidRPr="00E506D0" w:rsidRDefault="000150C4" w:rsidP="002456FE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506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06D0" w:rsidRPr="00E506D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506D0">
        <w:rPr>
          <w:rFonts w:ascii="Times New Roman" w:hAnsi="Times New Roman" w:cs="Times New Roman"/>
          <w:b/>
          <w:sz w:val="28"/>
          <w:szCs w:val="28"/>
        </w:rPr>
        <w:t>учитель</w:t>
      </w:r>
      <w:r w:rsidR="002456FE" w:rsidRPr="00E506D0">
        <w:rPr>
          <w:rFonts w:ascii="Times New Roman" w:hAnsi="Times New Roman" w:cs="Times New Roman"/>
          <w:b/>
          <w:sz w:val="28"/>
          <w:szCs w:val="28"/>
        </w:rPr>
        <w:t xml:space="preserve"> истории и обществознания</w:t>
      </w:r>
    </w:p>
    <w:p w:rsidR="00A03C1F" w:rsidRPr="002456FE" w:rsidRDefault="00A03C1F" w:rsidP="002456FE">
      <w:pPr>
        <w:pStyle w:val="a3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2F6D15" w:rsidRPr="002456FE" w:rsidRDefault="002F6D15" w:rsidP="002F6D15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47392F" w:rsidRPr="00E506D0" w:rsidRDefault="002456FE" w:rsidP="008E04C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6D0">
        <w:rPr>
          <w:rFonts w:ascii="Times New Roman" w:hAnsi="Times New Roman" w:cs="Times New Roman"/>
          <w:b/>
          <w:sz w:val="28"/>
          <w:szCs w:val="28"/>
        </w:rPr>
        <w:t>1.</w:t>
      </w:r>
      <w:r w:rsidR="0047392F" w:rsidRPr="00E506D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D038F" w:rsidRDefault="008D038F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038F" w:rsidRDefault="008D038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D038F">
        <w:rPr>
          <w:rFonts w:ascii="Times New Roman" w:hAnsi="Times New Roman" w:cs="Times New Roman"/>
          <w:sz w:val="24"/>
          <w:szCs w:val="24"/>
        </w:rPr>
        <w:t>Настоящая программа разработана в целях достижения результатов федеральных и региональных проектов «Современная школа»</w:t>
      </w:r>
    </w:p>
    <w:p w:rsidR="00082C6E" w:rsidRDefault="00082C6E" w:rsidP="00E506D0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038F" w:rsidRPr="00E506D0" w:rsidRDefault="002456FE" w:rsidP="00E506D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6D0">
        <w:rPr>
          <w:rFonts w:ascii="Times New Roman" w:hAnsi="Times New Roman" w:cs="Times New Roman"/>
          <w:b/>
          <w:sz w:val="28"/>
          <w:szCs w:val="28"/>
        </w:rPr>
        <w:t>2.</w:t>
      </w:r>
      <w:r w:rsidR="008D038F" w:rsidRPr="00E506D0">
        <w:rPr>
          <w:rFonts w:ascii="Times New Roman" w:hAnsi="Times New Roman" w:cs="Times New Roman"/>
          <w:b/>
          <w:sz w:val="28"/>
          <w:szCs w:val="28"/>
        </w:rPr>
        <w:t>Нормативные основы целевой модели наставничества.</w:t>
      </w:r>
    </w:p>
    <w:p w:rsidR="00082C6E" w:rsidRDefault="00082C6E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D038F" w:rsidRPr="008D038F" w:rsidRDefault="008D038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Нормативные правовые акты Российской Федерации.</w:t>
      </w:r>
    </w:p>
    <w:p w:rsidR="008E04C5" w:rsidRDefault="008D038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1.Конституция Российской Федерации</w:t>
      </w:r>
    </w:p>
    <w:p w:rsidR="008D038F" w:rsidRDefault="008D038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2.Федеральный закон от 29 декабря 2012 г. №273-ФЗ «Об образовании в Российской Федерации».</w:t>
      </w:r>
    </w:p>
    <w:p w:rsidR="008D038F" w:rsidRDefault="008D038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3.Основы государственной молодёжной политики Российской Федерации на период до 2025 года, утверждённые расположением Правительства Российской Федерации от 29 ноября 2014 г. №2403-р.</w:t>
      </w:r>
    </w:p>
    <w:p w:rsidR="008D038F" w:rsidRDefault="008D038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4.Стратегия развития воспитания в Российской Федерации до 2025 года (утвержденная распоряжением Правительства Российской Федерации от 29 мая 2015 г. №996-р)</w:t>
      </w:r>
    </w:p>
    <w:p w:rsidR="00082C6E" w:rsidRDefault="00082C6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Распоряжение Министерства образования Российской Федерации №Р-145 от 25 декабря 2019 г. «Об утверждении методологии (целевой) модели наставничества обучающихся для организаций</w:t>
      </w:r>
      <w:r w:rsidR="009F7A3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осуществляющих образовательную деятельность</w:t>
      </w:r>
      <w:r w:rsidR="009F7A33">
        <w:rPr>
          <w:rFonts w:ascii="Times New Roman" w:hAnsi="Times New Roman" w:cs="Times New Roman"/>
          <w:sz w:val="24"/>
          <w:szCs w:val="24"/>
        </w:rPr>
        <w:t xml:space="preserve"> по 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обучающимися»</w:t>
      </w:r>
    </w:p>
    <w:p w:rsidR="009A1FDE" w:rsidRDefault="009A1FD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6.Региональная целевая модель наставничества в ПК «О внедрении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и программам СПО» (приказ Минобразования ПК №789-а от 23.07 2021)</w:t>
      </w:r>
    </w:p>
    <w:p w:rsidR="009A1FDE" w:rsidRDefault="009A1FD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A1FDE" w:rsidRDefault="009A1FDE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Нормативные правовые акты МБОУ СОШ с. Осиновка</w:t>
      </w:r>
    </w:p>
    <w:p w:rsidR="009A1FDE" w:rsidRDefault="009A1FD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A1FD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Устав муниципального бюджетного общеобразовательного учреждения «Средняя общеобразовательная школа»</w:t>
      </w:r>
    </w:p>
    <w:p w:rsidR="009A1FDE" w:rsidRDefault="009A1FD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2.Программа развития МБОУ СОШ с. Осиновка</w:t>
      </w:r>
    </w:p>
    <w:p w:rsidR="009A1FDE" w:rsidRDefault="009A1FD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3.Положение о педагогическом совете</w:t>
      </w:r>
    </w:p>
    <w:p w:rsidR="009A1FDE" w:rsidRDefault="009A1FD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4.Положение о методическом совете</w:t>
      </w:r>
    </w:p>
    <w:p w:rsidR="00455A7E" w:rsidRDefault="00455A7E" w:rsidP="008D038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55A7E" w:rsidRPr="00E506D0" w:rsidRDefault="002456FE" w:rsidP="00455A7E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06D0">
        <w:rPr>
          <w:rFonts w:ascii="Times New Roman" w:hAnsi="Times New Roman" w:cs="Times New Roman"/>
          <w:b/>
          <w:i/>
          <w:sz w:val="28"/>
          <w:szCs w:val="28"/>
        </w:rPr>
        <w:t>3.</w:t>
      </w:r>
      <w:r w:rsidR="00E506D0" w:rsidRPr="00E506D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55A7E" w:rsidRPr="00E506D0">
        <w:rPr>
          <w:rFonts w:ascii="Times New Roman" w:hAnsi="Times New Roman" w:cs="Times New Roman"/>
          <w:b/>
          <w:i/>
          <w:sz w:val="28"/>
          <w:szCs w:val="28"/>
        </w:rPr>
        <w:t>Цель и задачи программы наставничества</w:t>
      </w:r>
    </w:p>
    <w:p w:rsidR="00E506D0" w:rsidRDefault="00E506D0" w:rsidP="00455A7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55A7E" w:rsidRDefault="00455A7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Целью </w:t>
      </w:r>
      <w:r w:rsidRPr="00455A7E">
        <w:rPr>
          <w:rFonts w:ascii="Times New Roman" w:hAnsi="Times New Roman" w:cs="Times New Roman"/>
          <w:sz w:val="24"/>
          <w:szCs w:val="24"/>
        </w:rPr>
        <w:t>наставничества</w:t>
      </w:r>
      <w:r>
        <w:rPr>
          <w:rFonts w:ascii="Times New Roman" w:hAnsi="Times New Roman" w:cs="Times New Roman"/>
          <w:sz w:val="24"/>
          <w:szCs w:val="24"/>
        </w:rPr>
        <w:t xml:space="preserve">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неопределённости, а также создание условий для формирования эффективной системы поддержки, самоопределения и профессиональной ориентации всех обучающихся.</w:t>
      </w:r>
    </w:p>
    <w:p w:rsidR="00B10119" w:rsidRDefault="00B10119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10119" w:rsidRDefault="00B10119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119" w:rsidRDefault="00B10119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1.Помощь учащимся в раскрытии и оценке своего личного потенциала</w:t>
      </w:r>
    </w:p>
    <w:p w:rsidR="00B10119" w:rsidRDefault="00B10119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2.Повышение мотивации к учёбе и саморазвитию, к саморегуляции, формирования ценностных и жизненных ориентиров</w:t>
      </w:r>
    </w:p>
    <w:p w:rsidR="00B10119" w:rsidRDefault="00B10119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3.Развитие лидерских, организационных, коммуникативных навыков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метакомпетенций</w:t>
      </w:r>
      <w:proofErr w:type="spellEnd"/>
    </w:p>
    <w:p w:rsidR="00B10119" w:rsidRDefault="00B10119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Помощь в построении образовательной траектории и будущей профессиональной реализации</w:t>
      </w:r>
    </w:p>
    <w:p w:rsidR="00B10119" w:rsidRDefault="00B10119" w:rsidP="00455A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10119" w:rsidRPr="00E506D0" w:rsidRDefault="002456FE" w:rsidP="00B1011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06D0">
        <w:rPr>
          <w:rFonts w:ascii="Times New Roman" w:hAnsi="Times New Roman" w:cs="Times New Roman"/>
          <w:b/>
          <w:i/>
          <w:sz w:val="28"/>
          <w:szCs w:val="28"/>
        </w:rPr>
        <w:t>4.</w:t>
      </w:r>
      <w:r w:rsidR="00B10119" w:rsidRPr="00E506D0">
        <w:rPr>
          <w:rFonts w:ascii="Times New Roman" w:hAnsi="Times New Roman" w:cs="Times New Roman"/>
          <w:b/>
          <w:i/>
          <w:sz w:val="28"/>
          <w:szCs w:val="28"/>
        </w:rPr>
        <w:t>Реализация программы наставничества</w:t>
      </w:r>
    </w:p>
    <w:p w:rsidR="00E506D0" w:rsidRPr="00E506D0" w:rsidRDefault="00E506D0" w:rsidP="00B1011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10119" w:rsidRDefault="00687DB7" w:rsidP="00B101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Этапы комплекса мероприятий по реализации взаимодействия наставник-наставляемый</w:t>
      </w:r>
    </w:p>
    <w:p w:rsidR="00687DB7" w:rsidRDefault="00687DB7" w:rsidP="00B101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1.Проведение организационной, встречи наставника и наставляемого</w:t>
      </w:r>
    </w:p>
    <w:p w:rsidR="00687DB7" w:rsidRDefault="00687DB7" w:rsidP="00B101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Проведение встречи планирования рабочего процесса в рамках программы наставничества с наставником и наставляемый</w:t>
      </w:r>
    </w:p>
    <w:p w:rsidR="00687DB7" w:rsidRDefault="00687DB7" w:rsidP="00B101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3.Регялярные встречи наставника и наставляемого</w:t>
      </w:r>
    </w:p>
    <w:p w:rsidR="00687DB7" w:rsidRDefault="00687DB7" w:rsidP="00B101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Проведение заключительной встречи наставника и наставляемого</w:t>
      </w:r>
    </w:p>
    <w:p w:rsidR="00687DB7" w:rsidRDefault="00687DB7" w:rsidP="00B101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7DB7" w:rsidRPr="00E506D0" w:rsidRDefault="002456FE" w:rsidP="00687DB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06D0">
        <w:rPr>
          <w:rFonts w:ascii="Times New Roman" w:hAnsi="Times New Roman" w:cs="Times New Roman"/>
          <w:b/>
          <w:i/>
          <w:sz w:val="28"/>
          <w:szCs w:val="28"/>
        </w:rPr>
        <w:t>5.</w:t>
      </w:r>
      <w:r w:rsidR="00687DB7" w:rsidRPr="00E506D0">
        <w:rPr>
          <w:rFonts w:ascii="Times New Roman" w:hAnsi="Times New Roman" w:cs="Times New Roman"/>
          <w:b/>
          <w:i/>
          <w:sz w:val="28"/>
          <w:szCs w:val="28"/>
        </w:rPr>
        <w:t>Мониторинг и оценка результатов реализации программы наставничества</w:t>
      </w:r>
    </w:p>
    <w:p w:rsidR="00E506D0" w:rsidRPr="00E506D0" w:rsidRDefault="00E506D0" w:rsidP="00687DB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87DB7" w:rsidRDefault="00687DB7" w:rsidP="00687D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Мониторинг программы наставничества состоит из двух основных этапов:</w:t>
      </w:r>
    </w:p>
    <w:p w:rsidR="00687DB7" w:rsidRDefault="00687DB7" w:rsidP="00687D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1.Оценка качества процесса реализации программы наставничества</w:t>
      </w:r>
    </w:p>
    <w:p w:rsidR="00687DB7" w:rsidRDefault="00687DB7" w:rsidP="00687D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2.Оценка мотивационно-личностного, компетентностного, профессионального роста участников, динамика образовательных результатов</w:t>
      </w:r>
    </w:p>
    <w:p w:rsidR="00687DB7" w:rsidRDefault="00687DB7" w:rsidP="00687DB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87DB7" w:rsidRPr="00E506D0" w:rsidRDefault="002456FE" w:rsidP="00687DB7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06D0">
        <w:rPr>
          <w:rFonts w:ascii="Times New Roman" w:hAnsi="Times New Roman" w:cs="Times New Roman"/>
          <w:b/>
          <w:i/>
          <w:sz w:val="28"/>
          <w:szCs w:val="28"/>
        </w:rPr>
        <w:t>6.</w:t>
      </w:r>
      <w:r w:rsidR="00687DB7" w:rsidRPr="00E506D0">
        <w:rPr>
          <w:rFonts w:ascii="Times New Roman" w:hAnsi="Times New Roman" w:cs="Times New Roman"/>
          <w:b/>
          <w:i/>
          <w:sz w:val="28"/>
          <w:szCs w:val="28"/>
        </w:rPr>
        <w:t>Обязанности наставника:</w:t>
      </w:r>
    </w:p>
    <w:p w:rsidR="00E506D0" w:rsidRDefault="00E506D0" w:rsidP="00687DB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27AF" w:rsidRDefault="006727AF" w:rsidP="006727AF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Hlk115720100"/>
      <w:r>
        <w:rPr>
          <w:rFonts w:ascii="Times New Roman" w:hAnsi="Times New Roman" w:cs="Times New Roman"/>
          <w:sz w:val="24"/>
          <w:szCs w:val="24"/>
        </w:rPr>
        <w:t>1.Знать требования законодательства в сфере образования, ведомственных нормативных актов, Устав МБОУ СОШ с. Осиновка, определяющих права и обязанности</w:t>
      </w:r>
    </w:p>
    <w:p w:rsidR="006727AF" w:rsidRPr="006727AF" w:rsidRDefault="006727AF" w:rsidP="006727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2.Разработать совместно с наставляемым план наставничества</w:t>
      </w:r>
    </w:p>
    <w:bookmarkEnd w:id="0"/>
    <w:p w:rsidR="00687DB7" w:rsidRDefault="006727AF" w:rsidP="00687D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687DB7">
        <w:rPr>
          <w:rFonts w:ascii="Times New Roman" w:hAnsi="Times New Roman" w:cs="Times New Roman"/>
          <w:sz w:val="24"/>
          <w:szCs w:val="24"/>
        </w:rPr>
        <w:t>.Формировать наставнические отношения в условиях доверия и взаимообогащения и открытого диалога</w:t>
      </w:r>
    </w:p>
    <w:p w:rsidR="00687DB7" w:rsidRDefault="006727AF" w:rsidP="00687D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87DB7">
        <w:rPr>
          <w:rFonts w:ascii="Times New Roman" w:hAnsi="Times New Roman" w:cs="Times New Roman"/>
          <w:sz w:val="24"/>
          <w:szCs w:val="24"/>
        </w:rPr>
        <w:t>.Предлагать свою помощь в достижении целей и желаний наставляемого, и указывать на риски и противоречия</w:t>
      </w:r>
    </w:p>
    <w:p w:rsidR="00687DB7" w:rsidRDefault="006727AF" w:rsidP="00687DB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87DB7">
        <w:rPr>
          <w:rFonts w:ascii="Times New Roman" w:hAnsi="Times New Roman" w:cs="Times New Roman"/>
          <w:sz w:val="24"/>
          <w:szCs w:val="24"/>
        </w:rPr>
        <w:t>. Помогать наставляемому осознать свои сильные и слабые стороны и определить векторы развития</w:t>
      </w:r>
    </w:p>
    <w:p w:rsidR="006727AF" w:rsidRDefault="006727AF" w:rsidP="00687DB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27AF" w:rsidRPr="00E506D0" w:rsidRDefault="002456FE" w:rsidP="006727A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06D0">
        <w:rPr>
          <w:rFonts w:ascii="Times New Roman" w:hAnsi="Times New Roman" w:cs="Times New Roman"/>
          <w:b/>
          <w:i/>
          <w:sz w:val="28"/>
          <w:szCs w:val="28"/>
        </w:rPr>
        <w:t>7.</w:t>
      </w:r>
      <w:r w:rsidR="006727AF" w:rsidRPr="00E506D0">
        <w:rPr>
          <w:rFonts w:ascii="Times New Roman" w:hAnsi="Times New Roman" w:cs="Times New Roman"/>
          <w:b/>
          <w:i/>
          <w:sz w:val="28"/>
          <w:szCs w:val="28"/>
        </w:rPr>
        <w:t>Права наставника:</w:t>
      </w:r>
    </w:p>
    <w:p w:rsidR="00E506D0" w:rsidRPr="00E506D0" w:rsidRDefault="00E506D0" w:rsidP="006727A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727AF" w:rsidRDefault="006727AF" w:rsidP="006727AF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1" w:name="_Hlk115720191"/>
      <w:r>
        <w:rPr>
          <w:rFonts w:ascii="Times New Roman" w:hAnsi="Times New Roman" w:cs="Times New Roman"/>
          <w:sz w:val="24"/>
          <w:szCs w:val="24"/>
        </w:rPr>
        <w:t>1.Вносить на рассмотрение администрации школы предложения по совершенствованию работы, связанной с наставничеством</w:t>
      </w:r>
    </w:p>
    <w:bookmarkEnd w:id="1"/>
    <w:p w:rsidR="006727AF" w:rsidRDefault="006727AF" w:rsidP="006727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2.Защищать профессиональную честь и достоинство</w:t>
      </w:r>
    </w:p>
    <w:p w:rsidR="00906066" w:rsidRDefault="00906066" w:rsidP="006727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3.Проходить обучение с использованием федеральных программ, программ Школы наставничества</w:t>
      </w:r>
    </w:p>
    <w:p w:rsidR="00906066" w:rsidRDefault="00906066" w:rsidP="006727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4.Получать психологическое сопровождение</w:t>
      </w:r>
    </w:p>
    <w:p w:rsidR="006727AF" w:rsidRDefault="006727AF" w:rsidP="006727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727AF" w:rsidRPr="00E506D0" w:rsidRDefault="002456FE" w:rsidP="006727AF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06D0">
        <w:rPr>
          <w:rFonts w:ascii="Times New Roman" w:hAnsi="Times New Roman" w:cs="Times New Roman"/>
          <w:b/>
          <w:i/>
          <w:sz w:val="28"/>
          <w:szCs w:val="28"/>
        </w:rPr>
        <w:t>8.</w:t>
      </w:r>
      <w:r w:rsidR="006727AF" w:rsidRPr="00E506D0">
        <w:rPr>
          <w:rFonts w:ascii="Times New Roman" w:hAnsi="Times New Roman" w:cs="Times New Roman"/>
          <w:b/>
          <w:i/>
          <w:sz w:val="28"/>
          <w:szCs w:val="28"/>
        </w:rPr>
        <w:t>Обязанности наставляемого:</w:t>
      </w:r>
    </w:p>
    <w:p w:rsidR="00E506D0" w:rsidRPr="006727AF" w:rsidRDefault="00E506D0" w:rsidP="006727A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27AF" w:rsidRDefault="006727A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1.Знать требования законодательства в сфере образования, ведомственных нормативных актов, Устав МБОУ СОШ с. Осиновка, определяющих права и обязанности</w:t>
      </w:r>
    </w:p>
    <w:p w:rsidR="006727AF" w:rsidRDefault="006727A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2.Разработать совместно с наставляемым план наставничества</w:t>
      </w:r>
    </w:p>
    <w:p w:rsidR="006727AF" w:rsidRDefault="006727A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3.Выполнять этапы реализации программы наставничества</w:t>
      </w:r>
    </w:p>
    <w:p w:rsidR="006727AF" w:rsidRDefault="006727A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727AF" w:rsidRPr="00E506D0" w:rsidRDefault="002456FE" w:rsidP="00E506D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506D0">
        <w:rPr>
          <w:rFonts w:ascii="Times New Roman" w:hAnsi="Times New Roman" w:cs="Times New Roman"/>
          <w:b/>
          <w:i/>
          <w:sz w:val="28"/>
          <w:szCs w:val="28"/>
        </w:rPr>
        <w:t>9.</w:t>
      </w:r>
      <w:r w:rsidR="006727AF" w:rsidRPr="00E506D0">
        <w:rPr>
          <w:rFonts w:ascii="Times New Roman" w:hAnsi="Times New Roman" w:cs="Times New Roman"/>
          <w:b/>
          <w:i/>
          <w:sz w:val="28"/>
          <w:szCs w:val="28"/>
        </w:rPr>
        <w:t>Права наставляемого:</w:t>
      </w:r>
    </w:p>
    <w:p w:rsidR="00E506D0" w:rsidRPr="00E506D0" w:rsidRDefault="00E506D0" w:rsidP="00E506D0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727AF" w:rsidRDefault="006727A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1.Вносить на рассмотрение администрации школы предложения по совершенствованию работы, связанной с наставничеством</w:t>
      </w:r>
    </w:p>
    <w:p w:rsidR="006727AF" w:rsidRDefault="006727A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2.Выбирать самому наставника и</w:t>
      </w:r>
      <w:r w:rsidR="00E506D0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 предложенных кандидатур</w:t>
      </w:r>
    </w:p>
    <w:p w:rsidR="006727AF" w:rsidRDefault="006727A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3.Расчитывать на оказание психологического сопровождения</w:t>
      </w:r>
    </w:p>
    <w:p w:rsidR="006727AF" w:rsidRDefault="006727A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906066">
        <w:rPr>
          <w:rFonts w:ascii="Times New Roman" w:hAnsi="Times New Roman" w:cs="Times New Roman"/>
          <w:sz w:val="24"/>
          <w:szCs w:val="24"/>
        </w:rPr>
        <w:t>Участвовать в школьных, региональных и всероссийских конкурсах наставничества</w:t>
      </w:r>
    </w:p>
    <w:p w:rsidR="00906066" w:rsidRDefault="00906066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5.Защищать свои интересы самостоятельно и (или) через представителя</w:t>
      </w:r>
    </w:p>
    <w:p w:rsidR="002456FE" w:rsidRDefault="002456F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456FE" w:rsidRDefault="002456F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06D0" w:rsidRDefault="000150C4" w:rsidP="00E50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РАЗВИТИЯ </w:t>
      </w:r>
    </w:p>
    <w:p w:rsidR="000150C4" w:rsidRDefault="000150C4" w:rsidP="00E506D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 РУКОВОДСТВОМ НАСТАВНИКА</w:t>
      </w:r>
    </w:p>
    <w:p w:rsidR="00E506D0" w:rsidRDefault="00E506D0" w:rsidP="00E506D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0150C4" w:rsidRDefault="000150C4" w:rsidP="00E506D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наставничества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ОДАРЁННЫХ детей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 Учитель – ученик».</w:t>
      </w:r>
    </w:p>
    <w:p w:rsidR="000150C4" w:rsidRDefault="000150C4" w:rsidP="00E506D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Ф.И.О. </w:t>
      </w:r>
      <w:r w:rsidRPr="000150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наставника  </w:t>
      </w:r>
      <w:proofErr w:type="spellStart"/>
      <w:r w:rsidRPr="000150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Куянова</w:t>
      </w:r>
      <w:proofErr w:type="spellEnd"/>
      <w:r w:rsidRPr="000150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Людмила Анатольевна</w:t>
      </w:r>
    </w:p>
    <w:p w:rsidR="000150C4" w:rsidRDefault="000150C4" w:rsidP="00E506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Ф.И.О. наставляемых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</w:t>
      </w:r>
      <w:r w:rsidR="004B4D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="00E506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150C4" w:rsidRDefault="000150C4" w:rsidP="00E506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150C4" w:rsidRDefault="000150C4" w:rsidP="00E506D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2456FE" w:rsidRDefault="000150C4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осуществления плана: </w:t>
      </w:r>
      <w:r w:rsidR="006163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</w:t>
      </w:r>
    </w:p>
    <w:p w:rsidR="009A1FDE" w:rsidRPr="00082C6E" w:rsidRDefault="009A1FDE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7392F" w:rsidRPr="008E04C5" w:rsidRDefault="00906066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7392F" w:rsidRPr="008E04C5">
        <w:rPr>
          <w:rFonts w:ascii="Times New Roman" w:hAnsi="Times New Roman" w:cs="Times New Roman"/>
          <w:sz w:val="24"/>
          <w:szCs w:val="24"/>
        </w:rPr>
        <w:t>Проблема обучения одаренных детей напрямую связана с новыми условиями и требованиями быстро меняющегося мира, породившего идею организации целенаправленного образования людей, имеющих ярко выраженные способности в той или иной области знаний. Одним из основных направлений общего образования является развитие системы поддержки талантливых детей.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Одаренный ребенок – это особенный ребенок, и ему не всегда подходят требования стандартной образовательной системы.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Для одаренных детей характерна чрезвычайная любознательность и потребность в познании, энергичность и яркая независимость. Такие дети зачастую опережают своих сверстников по уровню интеллектуального и творческого развития, таят в себе огромный потенциал, который при умелом раскрытии может принести существенную пользу не только себе и своим близким, но и обществу. Именно поэтому так важно определить основные задачи и направления работы с одаренными детьми в школе в целом и на уроках истории и обществознания в частности. Таланты рождаются не часто, а гениев вообще за всю историю человечества насчитывается не более 400. Массовая школа обычно сталкивается с проблемой раннего выявления и развития способностей ученика. Поэтому, рассуждая о системе работы с одаренными детьми, необходимо подчеркнуть мысль о работе со всеми детьми, то есть о максимальном развитии умений, навыков, познавательных способностей всех обучающихся. Выявление одаренных детей- процесс сложный и длительный, требующий от учителя больших душевных и физических сил.</w:t>
      </w:r>
    </w:p>
    <w:p w:rsidR="0047392F" w:rsidRPr="002F6D1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6D15">
        <w:rPr>
          <w:rFonts w:ascii="Times New Roman" w:hAnsi="Times New Roman" w:cs="Times New Roman"/>
          <w:b/>
          <w:i/>
          <w:sz w:val="24"/>
          <w:szCs w:val="24"/>
        </w:rPr>
        <w:t>Работая с одаренным ребенком, следует учитывать следующие его особенности: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lastRenderedPageBreak/>
        <w:t>1. Одаренные дети не успокоятся, пока не достигнут высшего уровня. Стремление к совершенству – одна из отличительных черт их характера.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2. Они критически относятся к собственным достижениям, часто не удовлетворены, отсюда – низкая самооценка.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3. Зачастую ставят перед собой нереалистичные цели. Не имея возможности достигнуть их, они начинают переживать. Стремление к совершенству и есть та сила, которая приводит к высоким результатам.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4. Одаренный ребенок более уязвим. Считается гиперактивным и отвлекающимся, т.к. постоянно реагирует на разного рода раздражители и стимулы.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5. Требует к себе особого внимания взрослых. Это вызывает трения в отношениях с другими детьми, которых раздражает жажда такого внимания.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6. Часто с нетерпимостью относится к детям, стоящим ниже него в интеллектуальном развитии. Он может оттолкнуть окружающих выражением презрения или замечаниями.</w:t>
      </w:r>
    </w:p>
    <w:p w:rsidR="009A1FDE" w:rsidRDefault="009A1FDE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F6D15">
        <w:rPr>
          <w:rFonts w:ascii="Times New Roman" w:hAnsi="Times New Roman" w:cs="Times New Roman"/>
          <w:b/>
          <w:i/>
          <w:sz w:val="24"/>
          <w:szCs w:val="24"/>
        </w:rPr>
        <w:t>Цель программы:</w:t>
      </w:r>
      <w:r w:rsidRPr="008E04C5">
        <w:rPr>
          <w:rFonts w:ascii="Times New Roman" w:hAnsi="Times New Roman" w:cs="Times New Roman"/>
          <w:sz w:val="24"/>
          <w:szCs w:val="24"/>
        </w:rPr>
        <w:t xml:space="preserve"> создание системы деятельности учителя истории по выявлению и развитию интеллектуальных и творческих способностей обучающихся, развитию одаренности.</w:t>
      </w:r>
    </w:p>
    <w:p w:rsidR="002F6D15" w:rsidRDefault="002F6D1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F6D15">
        <w:rPr>
          <w:rFonts w:ascii="Times New Roman" w:hAnsi="Times New Roman" w:cs="Times New Roman"/>
          <w:b/>
          <w:i/>
          <w:sz w:val="24"/>
          <w:szCs w:val="24"/>
        </w:rPr>
        <w:t>Основные задачи</w:t>
      </w:r>
      <w:r w:rsidRPr="008E04C5">
        <w:rPr>
          <w:rFonts w:ascii="Times New Roman" w:hAnsi="Times New Roman" w:cs="Times New Roman"/>
          <w:sz w:val="24"/>
          <w:szCs w:val="24"/>
        </w:rPr>
        <w:t>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1. Создавать оптимальные условия для выявления, поддержки и развития одаренных детей;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2. Расширять возможности для самораскрытия обучающихся посредством участия в олимпиадах, конференциях, конкурсах;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3. Повышать мотивацию к самостоятельной и творческой деятельности;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4. Совершенствовать систему подготовки учителя по данной проблеме;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5. Повышать педагогическую культуру родителей в вопросах воспитания одарённого ребёнка;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6. Внедрять в учебно-воспитательный процесс различные виды и формы творческой самореализации; реализовывать принцип личностно-ориентированного подхода в обучении и воспитании обучающихся с повышенным уровнем обучаемости, активизация их интеллектуальных качеств в целях гармонического развития человека как субъекта творческой деятельности;</w:t>
      </w:r>
    </w:p>
    <w:p w:rsidR="0047392F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7. Создать и пополнять банк данных «Одаренные дети».</w:t>
      </w:r>
    </w:p>
    <w:p w:rsidR="00275B5C" w:rsidRPr="008E04C5" w:rsidRDefault="00275B5C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7392F" w:rsidRPr="002F6D1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6D15">
        <w:rPr>
          <w:rFonts w:ascii="Times New Roman" w:hAnsi="Times New Roman" w:cs="Times New Roman"/>
          <w:b/>
          <w:i/>
          <w:sz w:val="24"/>
          <w:szCs w:val="24"/>
        </w:rPr>
        <w:t>Принципы педагогической деятельности в работе с одаренными детьми по истории и обществознанию: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 принцип гуманизма;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 принцип индивидуализации;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 xml:space="preserve">- принцип дифференциации; 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 xml:space="preserve">-принцип </w:t>
      </w:r>
      <w:proofErr w:type="spellStart"/>
      <w:r w:rsidRPr="008E04C5">
        <w:rPr>
          <w:rFonts w:ascii="Times New Roman" w:hAnsi="Times New Roman" w:cs="Times New Roman"/>
          <w:sz w:val="24"/>
          <w:szCs w:val="24"/>
        </w:rPr>
        <w:t>гуманитаризации</w:t>
      </w:r>
      <w:proofErr w:type="spellEnd"/>
      <w:r w:rsidRPr="008E04C5">
        <w:rPr>
          <w:rFonts w:ascii="Times New Roman" w:hAnsi="Times New Roman" w:cs="Times New Roman"/>
          <w:sz w:val="24"/>
          <w:szCs w:val="24"/>
        </w:rPr>
        <w:t>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Индивидуально-дифференцированный подход на уроках истории и обществознания.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 xml:space="preserve">Под дифференцированным обучением обычно понимают форму организации учебной деятельности для различных групп учащихся. Индивидуальный подход – важный психолого-педагогический принцип, учитывающий индивидуальные особенности каждого ребёнка. То, что обучение так или иначе должно быть согласовано с уровнем развития </w:t>
      </w:r>
      <w:proofErr w:type="gramStart"/>
      <w:r w:rsidRPr="008E04C5">
        <w:rPr>
          <w:rFonts w:ascii="Times New Roman" w:hAnsi="Times New Roman" w:cs="Times New Roman"/>
          <w:sz w:val="24"/>
          <w:szCs w:val="24"/>
        </w:rPr>
        <w:t>ребёнка,-</w:t>
      </w:r>
      <w:proofErr w:type="gramEnd"/>
      <w:r w:rsidRPr="008E04C5">
        <w:rPr>
          <w:rFonts w:ascii="Times New Roman" w:hAnsi="Times New Roman" w:cs="Times New Roman"/>
          <w:sz w:val="24"/>
          <w:szCs w:val="24"/>
        </w:rPr>
        <w:t xml:space="preserve"> это установленный и многократно проверенный факт, который невозможно оспаривать. Разные обучающиеся по-разному овладевают знаниями, умениями и навыками. Эти различия обусловлены тем, что каждый ученик в силу специфических для него условий развития, как внешних, так и внутренних, обладает индивидуальными особенностями. Направления работы с одарёнными детьми отличаются от остальных. Работа эта сложная и кропотливая, требующая постоянного наблюдения, анализа и учёта результатов.</w:t>
      </w:r>
    </w:p>
    <w:p w:rsidR="0047392F" w:rsidRPr="002F6D1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F6D15">
        <w:rPr>
          <w:rFonts w:ascii="Times New Roman" w:hAnsi="Times New Roman" w:cs="Times New Roman"/>
          <w:b/>
          <w:i/>
          <w:sz w:val="24"/>
          <w:szCs w:val="24"/>
        </w:rPr>
        <w:t>Этапы работы: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 xml:space="preserve">1. Изучение индивидуальных особенностей обучающихся –физических (здоровья), психологических, личностных, познавательных. Для этого используются личные </w:t>
      </w:r>
      <w:r w:rsidRPr="008E04C5">
        <w:rPr>
          <w:rFonts w:ascii="Times New Roman" w:hAnsi="Times New Roman" w:cs="Times New Roman"/>
          <w:sz w:val="24"/>
          <w:szCs w:val="24"/>
        </w:rPr>
        <w:lastRenderedPageBreak/>
        <w:t>наблюдения, анкетирование, диагностические исследования, беседы с родителями, классными руководителями.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2. Выделение групп одарённых детей в каждом классном коллективе.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3. Составление или подбор дифференцированных заданий.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4. Постоянный контроль за результатами работы обучающихся.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5. Вовлечение их в различные виды внеурочной деятельности по предмету, участие в различных конкурсах, олимпиадах, акциях и т.п.</w:t>
      </w:r>
    </w:p>
    <w:p w:rsidR="00275B5C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 xml:space="preserve">С целью максимального включения в работу всех групп обучающихся, необходимо использовать различные формы уроков и виды деятельности. Наибольшего результата в работе с одарёнными детьми на уроках истории и обществознания можно добиться, используя такие формы, как ролевые, деловые игры, уроки- практикумы, уроки конференции, круглые столы, уроки- диспуты. Для одарённых детей специально разрабатываются задания повышенного уровня сложности, творческой направленности. </w:t>
      </w:r>
      <w:r w:rsidRPr="00275B5C">
        <w:rPr>
          <w:rFonts w:ascii="Times New Roman" w:hAnsi="Times New Roman" w:cs="Times New Roman"/>
          <w:b/>
          <w:i/>
          <w:sz w:val="24"/>
          <w:szCs w:val="24"/>
        </w:rPr>
        <w:t>Наиболее результативными видами деятельности являются:</w:t>
      </w:r>
      <w:r w:rsidRPr="008E04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B5C" w:rsidRDefault="00275B5C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участие в дискуссии</w:t>
      </w:r>
    </w:p>
    <w:p w:rsidR="00275B5C" w:rsidRDefault="00275B5C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 xml:space="preserve"> работа с источниками информации </w:t>
      </w:r>
    </w:p>
    <w:p w:rsidR="00275B5C" w:rsidRDefault="00275B5C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="0047392F" w:rsidRPr="008E04C5">
        <w:rPr>
          <w:rFonts w:ascii="Times New Roman" w:hAnsi="Times New Roman" w:cs="Times New Roman"/>
          <w:sz w:val="24"/>
          <w:szCs w:val="24"/>
        </w:rPr>
        <w:t>компетентностно</w:t>
      </w:r>
      <w:proofErr w:type="spellEnd"/>
      <w:r w:rsidR="0047392F" w:rsidRPr="008E04C5">
        <w:rPr>
          <w:rFonts w:ascii="Times New Roman" w:hAnsi="Times New Roman" w:cs="Times New Roman"/>
          <w:sz w:val="24"/>
          <w:szCs w:val="24"/>
        </w:rPr>
        <w:t>- ориентированных заданий</w:t>
      </w:r>
    </w:p>
    <w:p w:rsidR="0047392F" w:rsidRPr="008E04C5" w:rsidRDefault="00275B5C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 xml:space="preserve"> участие в проектной и исследовательской деятельности</w:t>
      </w:r>
    </w:p>
    <w:p w:rsidR="0047392F" w:rsidRPr="008E04C5" w:rsidRDefault="00275B5C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7392F" w:rsidRPr="008E04C5">
        <w:rPr>
          <w:rFonts w:ascii="Times New Roman" w:hAnsi="Times New Roman" w:cs="Times New Roman"/>
          <w:sz w:val="24"/>
          <w:szCs w:val="24"/>
        </w:rPr>
        <w:t>Массу возможностей по развитию познавательного интереса и формированию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92F" w:rsidRPr="008E04C5">
        <w:rPr>
          <w:rFonts w:ascii="Times New Roman" w:hAnsi="Times New Roman" w:cs="Times New Roman"/>
          <w:sz w:val="24"/>
          <w:szCs w:val="24"/>
        </w:rPr>
        <w:t>устойчивого интереса к изучению истории и обществознания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92F" w:rsidRPr="008E04C5">
        <w:rPr>
          <w:rFonts w:ascii="Times New Roman" w:hAnsi="Times New Roman" w:cs="Times New Roman"/>
          <w:sz w:val="24"/>
          <w:szCs w:val="24"/>
        </w:rPr>
        <w:t>предоставляет дифференциация домашнего задания: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 прием «три уровня домашнего задания»: учитель одновременно задает домашнее задание двух или трех уровней.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Первый уровень - обязательный минимум,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Второй уровень задания – тренировочный: его выполняют ученики, которые желают хорошо знать предмет и без особых трудностей осваивают программу.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Третий уровень это - творческое задание. Обычно оно выполняется по желанию и стимулируется учителем высокой оценкой и похвалой.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 xml:space="preserve">Диапазон творческих заданий широк. Например, ученикам предлагается разработать кроссворд, написать эссе, составить </w:t>
      </w:r>
      <w:proofErr w:type="spellStart"/>
      <w:r w:rsidRPr="008E04C5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8E04C5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 прием «особое задание»: продвинутые ученики получают право на выполнение особо сложного задания. Выполняется оно чаще всего в тетради, включает в себя тренировочные и творческие задания повышенной сложности.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 прием «энциклопедист»: предполагает самостоятельный поиск дополнительного материала обучающимся для решения усложнённых заданий или дополнения в урок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 прием «молодой учитель»: ученики получают опережающие задания и в ходе урока дополняют повествование учителя, участвуют в ходе организации и проведения различных этапов урока.</w:t>
      </w:r>
    </w:p>
    <w:p w:rsidR="0047392F" w:rsidRPr="008E04C5" w:rsidRDefault="0047392F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4C5">
        <w:rPr>
          <w:rFonts w:ascii="Times New Roman" w:hAnsi="Times New Roman" w:cs="Times New Roman"/>
          <w:b/>
          <w:sz w:val="24"/>
          <w:szCs w:val="24"/>
        </w:rPr>
        <w:t>Внеурочная работа</w:t>
      </w:r>
    </w:p>
    <w:p w:rsidR="0047392F" w:rsidRDefault="0047392F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4C5">
        <w:rPr>
          <w:rFonts w:ascii="Times New Roman" w:hAnsi="Times New Roman" w:cs="Times New Roman"/>
          <w:b/>
          <w:sz w:val="24"/>
          <w:szCs w:val="24"/>
        </w:rPr>
        <w:t>Основные формы внеурочной образовательной деятельности</w:t>
      </w:r>
    </w:p>
    <w:p w:rsidR="00E506D0" w:rsidRPr="008E04C5" w:rsidRDefault="00E506D0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080"/>
        <w:gridCol w:w="7376"/>
      </w:tblGrid>
      <w:tr w:rsidR="0047392F" w:rsidRPr="008E04C5" w:rsidTr="0047392F">
        <w:tc>
          <w:tcPr>
            <w:tcW w:w="11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</w:tc>
        <w:tc>
          <w:tcPr>
            <w:tcW w:w="39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</w:tr>
      <w:tr w:rsidR="0047392F" w:rsidRPr="008E04C5" w:rsidTr="0047392F">
        <w:tc>
          <w:tcPr>
            <w:tcW w:w="11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Факультатив</w:t>
            </w:r>
          </w:p>
        </w:tc>
        <w:tc>
          <w:tcPr>
            <w:tcW w:w="39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Учет индивидуальных возможностей учащихся.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Повышение степени самостоятельности учащихся.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Расширение познавательных возможностей учащихся.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исследовательской, творческой и проектной деятельности.</w:t>
            </w:r>
          </w:p>
        </w:tc>
      </w:tr>
      <w:tr w:rsidR="0047392F" w:rsidRPr="008E04C5" w:rsidTr="0047392F">
        <w:tc>
          <w:tcPr>
            <w:tcW w:w="11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Предметная неделя (декада)</w:t>
            </w:r>
          </w:p>
        </w:tc>
        <w:tc>
          <w:tcPr>
            <w:tcW w:w="39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Представление широкого спектра форм внеурочной деятельности.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учеников к изучению образовательной области.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учащихся.</w:t>
            </w:r>
          </w:p>
        </w:tc>
      </w:tr>
      <w:tr w:rsidR="0047392F" w:rsidRPr="008E04C5" w:rsidTr="0047392F">
        <w:tc>
          <w:tcPr>
            <w:tcW w:w="11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 xml:space="preserve">Научное общество </w:t>
            </w:r>
            <w:r w:rsidRPr="008E0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39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Привлечение учащихся к исследовательской, творческой и проектной </w:t>
            </w:r>
            <w:r w:rsidRPr="008E0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Формирование аналитического и критического мышления учащихся в процессе творческого поиска и выполнения исследований.</w:t>
            </w:r>
          </w:p>
        </w:tc>
      </w:tr>
      <w:tr w:rsidR="0047392F" w:rsidRPr="008E04C5" w:rsidTr="0047392F">
        <w:tc>
          <w:tcPr>
            <w:tcW w:w="11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Кружки, студии, объединения</w:t>
            </w:r>
          </w:p>
        </w:tc>
        <w:tc>
          <w:tcPr>
            <w:tcW w:w="390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Развитие творческих способностей учащихся.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Содействие в профессиональной ориентации.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Самореализация учащихся во внеклассной работе.</w:t>
            </w:r>
          </w:p>
        </w:tc>
      </w:tr>
    </w:tbl>
    <w:p w:rsidR="0047392F" w:rsidRPr="008E04C5" w:rsidRDefault="0047392F" w:rsidP="008E04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Формы и методы внеурочной работы позволяют выявлять и развивать одаренных обучающихся через</w:t>
      </w:r>
      <w:r w:rsidRPr="008E04C5">
        <w:rPr>
          <w:rFonts w:ascii="Times New Roman" w:hAnsi="Times New Roman" w:cs="Times New Roman"/>
          <w:sz w:val="24"/>
          <w:szCs w:val="24"/>
        </w:rPr>
        <w:t>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 факультативы, кружки, конкурсы, олимпиады, а также через систему воспитательной работы.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-большая работа по развитию творческих способностей учащихся ведется во время проведения внеклассных мероприятий, особенно во время проведения интеллектуальных марафонов, предметных недель.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 проведение индивидуальных занятий с высокомотивированными обучающимися, подготовка их к предметным олимпиадам помогает повышать статус ребенка еще и за пределами школьных стен;</w:t>
      </w:r>
    </w:p>
    <w:p w:rsidR="0047392F" w:rsidRPr="00275B5C" w:rsidRDefault="0047392F" w:rsidP="00E506D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5B5C">
        <w:rPr>
          <w:rFonts w:ascii="Times New Roman" w:hAnsi="Times New Roman" w:cs="Times New Roman"/>
          <w:i/>
          <w:sz w:val="24"/>
          <w:szCs w:val="24"/>
        </w:rPr>
        <w:t>Организация работы кружков, факультативов, элективных курсов и курсов по выбору обучающихся позволяет решать следующие задачи: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-Учет индивидуальных возможностей обучающихся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 Повышение степени самостоятельности обучающихся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-Расширение познавательных возможностей обучающихся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-Формирование навыков исследовательской, творческой и проектной деятельности</w:t>
      </w:r>
    </w:p>
    <w:p w:rsidR="0047392F" w:rsidRPr="0023300F" w:rsidRDefault="0047392F" w:rsidP="00E506D0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3300F">
        <w:rPr>
          <w:rFonts w:ascii="Times New Roman" w:hAnsi="Times New Roman" w:cs="Times New Roman"/>
          <w:i/>
          <w:sz w:val="24"/>
          <w:szCs w:val="24"/>
        </w:rPr>
        <w:t>Организация предметных недель позволяет: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-Представлять широкий спектр форм внеурочной деятельности.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-Повышать мотивацию учеников к изучению образовательной области.</w:t>
      </w:r>
    </w:p>
    <w:p w:rsid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-Развивать творческие способности обучающихся.</w:t>
      </w:r>
    </w:p>
    <w:p w:rsidR="002F6D15" w:rsidRDefault="002F6D1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7392F" w:rsidRDefault="0047392F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4C5">
        <w:rPr>
          <w:rFonts w:ascii="Times New Roman" w:hAnsi="Times New Roman" w:cs="Times New Roman"/>
          <w:b/>
          <w:sz w:val="24"/>
          <w:szCs w:val="24"/>
        </w:rPr>
        <w:t>Организация исследовательской работы учащихся в школе</w:t>
      </w:r>
    </w:p>
    <w:p w:rsidR="008E04C5" w:rsidRPr="008E04C5" w:rsidRDefault="008E04C5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957"/>
        <w:gridCol w:w="3499"/>
      </w:tblGrid>
      <w:tr w:rsidR="0047392F" w:rsidRPr="008E04C5" w:rsidTr="0047392F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Подготовительный этап: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научной организации труда.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Вовлечение в активные формы познавательной деятельности.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Выявление способных учащихся.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Формы: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Урок.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Внеклассная работа.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92F" w:rsidRPr="008E04C5" w:rsidTr="0047392F">
        <w:tc>
          <w:tcPr>
            <w:tcW w:w="31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Творческий этап: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научной организации труда.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Формирование познавательного интереса.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Творческое развитие учащихся.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со способными школьниками.</w:t>
            </w:r>
          </w:p>
        </w:tc>
        <w:tc>
          <w:tcPr>
            <w:tcW w:w="185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Формы: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Урок.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Внеклассная работа.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Предметные недели.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Школьные олимпиады.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392F" w:rsidRPr="008E04C5" w:rsidRDefault="0047392F" w:rsidP="008E04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392F" w:rsidRPr="008E04C5" w:rsidRDefault="0047392F" w:rsidP="008E04C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Проектно- исследовательская деятельность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Дети, как многократно отмечали многие ученые, уже по природе своей исследователи. С большим интересом они участвуют в самой разной исследовательской работе. В связи с этим необходимо широко использовать на уроках и во внеурочное время различные методы, в том числе и метод проектов.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 xml:space="preserve">Под проектом понимается самостоятельная творческая работа, выполненная под руководством учителя. Обучающимся предлагаются творческие индивидуальные задания, что позволяет активизировать их познавательную деятельность, расширять их знания по </w:t>
      </w:r>
      <w:r w:rsidRPr="008E04C5">
        <w:rPr>
          <w:rFonts w:ascii="Times New Roman" w:hAnsi="Times New Roman" w:cs="Times New Roman"/>
          <w:sz w:val="24"/>
          <w:szCs w:val="24"/>
        </w:rPr>
        <w:lastRenderedPageBreak/>
        <w:t>предмету. Активное включение школьников в создание проектов даёт им возможность осваивать различные способы человеческой деятельности.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Современный проект обучающегося – это дидактическое средство активизации познавательной деятельности, развития креативности, формирования личностных и коммуникативных качеств. В процессе работы над проектом учащийся проживает конкретные ситуации, постигает реальные процессы. Защищая свой проект на общешкольной конференции, получает очень важный и необходимый опыт.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В процессе работы решаются следующие задачи: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-Формирование, совершенствование навыков научной организации труда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-Развитие и расширение познавательных интересов учащихся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-Формирование исследовательских навыков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-Развитие информационной культуры учащихся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Применение интерактивных технологий в преподавании истории и обществознании.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Технология интерактивного обучения предполагает, что преподаватель и учащиеся становятся активными участниками учебной деятельности. Школьники осваивают материал, взаимодействуя между собой и с учителем.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Интерактивность позволяет значительно повысить качество обучения, сделать осмысленным процесс получения знаний. Важное преимущество интерактивной технологии заключается в том, что новые знания не даются в готовом виде, а добываются учащимися самостоятельно в ходе группового взаимодействия.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Кардинально меняются роли преподавателя и обучающихся на уроке. Школьник на занятии перестает быть статичным объектом, а учитель – транслятором знаний.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Каждый эпизод урока включает интерактивные методы обучения, благодаря которым организуется творческая деятельность учеников. Отдается предпочтение проблемным заданиям, которые не имеют одного правильного ответа. Значимость в обучении приобретает не только результат, но и ход рассуждений. В процессе работы в группе формируется критическое мышление. Школьники учатся подбирать аргументы к своему ответу, взаимодействовать в команде.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Этап рефлексии деятельности для учащихся не менее важен, чем этап открытия нового знания.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Роль преподавателя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Преподаватель выбирает оптимальные интерактивные методы в соответствии с поставленными образовательными целями. Продумывает ход урока, выбирает форму рефлексии. На уроке учитель занимает позицию консультанта, наставника и помогает школьникам самостоятельно находить информацию, осваивать новые навыки. Преподаватель организует совместную деятельность учащихся. Выступает в качестве модератора – специалиста, устраняющего конфликты, возникающие при групповом взаимодействии.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Преимущество для учащихся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Повышается мотивация, связанная с познавательной деятельностью.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Уровень тревожности у школьников снижается. Ребенок в процессе интерактивного урока приобретает уверенность в своих силах.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Знания усваиваются более эффективно, благодаря совместной деятельности.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Эмоциональный климат в детском коллективе улучшается. Преимущество для учителя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Учебное время используется более эффективно.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Снижение нагрузки на уроке. Ученики большую часть учебного времени работают самостоятельно. Основные трудности для учащихся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У учащихся не достаточно знаний и опыта для самостоятельной познавательной деятельности без участия преподавателя.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В группах возникают конфликты, потому что одни ученики могут присваивать результаты труда других.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Есть дети, которые не могут работать к команде. Основные трудности для учителя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lastRenderedPageBreak/>
        <w:t>• Чтобы групповая деятельность была эффективна, необходимо обучить учащихся правилам работы в группе. Для этого необходимо найти время, часто в ущерб другим урокам.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Для организации групповой деятельности требуются специальные умения.</w:t>
      </w:r>
    </w:p>
    <w:p w:rsid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 xml:space="preserve">• В классе всегда найдутся школьники, которые не хотят работать в группе. 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Преподавателю необходимо включить их в общий учебный процесс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- Проблемное обучение, ТРКМ (технология развития критического мышления), кейс- технология, игровая технология, проектно- исследовательская технология: позволяют развивать творческие, аналитические и мыслительные способности школьников на уроках истории и обществознания, ребенок усваивает материал, не просто слушая или воспринимая органами чувств, а в результате удовлетворения возникшей у него потребности в знаниях, являясь активным субъектом своего обучения. Информационно-коммуникационные технологии.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Информационные технологии позволяют по - новому использовать на уроках истории и обществознания текстовую, звуковую, графическую и видеоинформацию, пользоваться самыми различными источниками информации.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Опыт работы показал, что у обучающихся, активно работающих с компьютером, формируется более высокий уровень самообразовательных навыков, умений ориентироваться в бурном потоке информации, умение выделять главное, обобщать, делать выводы. При подготовке презентации ученик должен провести огромную научно</w:t>
      </w:r>
      <w:r w:rsidR="008E04C5">
        <w:rPr>
          <w:rFonts w:ascii="Times New Roman" w:hAnsi="Times New Roman" w:cs="Times New Roman"/>
          <w:sz w:val="24"/>
          <w:szCs w:val="24"/>
        </w:rPr>
        <w:t>-</w:t>
      </w:r>
      <w:r w:rsidRPr="008E04C5">
        <w:rPr>
          <w:rFonts w:ascii="Times New Roman" w:hAnsi="Times New Roman" w:cs="Times New Roman"/>
          <w:sz w:val="24"/>
          <w:szCs w:val="24"/>
        </w:rPr>
        <w:t>исследовательскую работу, использовать большое количество источников информации, что позволяет избежать шаблонов и превратить каждую работу в продукт индивидуального творчества. Данный вид учебной деятельности позволяет развивать у ученика логическое мышление, формирует обще</w:t>
      </w:r>
      <w:r w:rsidR="008E04C5">
        <w:rPr>
          <w:rFonts w:ascii="Times New Roman" w:hAnsi="Times New Roman" w:cs="Times New Roman"/>
          <w:sz w:val="24"/>
          <w:szCs w:val="24"/>
        </w:rPr>
        <w:t>-</w:t>
      </w:r>
      <w:r w:rsidRPr="008E04C5">
        <w:rPr>
          <w:rFonts w:ascii="Times New Roman" w:hAnsi="Times New Roman" w:cs="Times New Roman"/>
          <w:sz w:val="24"/>
          <w:szCs w:val="24"/>
        </w:rPr>
        <w:t>учебные умения и навыки. Ранее бесцветные, порой неподкрепляемые даже иллюстрациями выступления, превращаются в яркие и запоминающиеся.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В процессе демонстрации презентации ученики приобретают опыт публичных выступлений, который, безусловно, пригодится в их дальнейшей жизни. Включается элемент соревнования, что позволяет повысить самооценку ученика, так как умение работать с компьютером является одним из элементов современной молодежной культуры.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В арсенале учителя много методов интерактивного взаимодействия. Наиболее часто встречаются такие: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дискуссия и диспут;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деловая и ролевая игры;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мозговой штурм;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исследовательские, информационные и творческие проекты.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Цели использования интерактивного обучения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Школьник максимально вовлекается в процесс обучения.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Совершенствуются навыки группового взаимодействия.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Для обучающегося меняется роль на уроке: от объекта обучения к эффективно действующему субъекту.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Более качественное усвоение учебного материала.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• Развитие коммуникативных навыков учащихся.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Основные направления реализации программы: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создание благоприятных условий для работы с одаренными детьми: внедрение передовых образовательных технологий, нормативно-правовое обеспечение деятельности, формирование банка данных по проблеме одаренности, укрепление материально-технической базы;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создание системы диагностики одаренности учащихся начальной школы;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методическое обеспечение работы с одаренными детьми: осуществление апробации и внедрения методических разработок в педагогическую практику, поиск и внедрение наиболее эффективных технологий работы с одаренными детьми, повышение уровня профессионального мастерства педагогов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92F" w:rsidRPr="008E04C5">
        <w:rPr>
          <w:rFonts w:ascii="Times New Roman" w:hAnsi="Times New Roman" w:cs="Times New Roman"/>
          <w:sz w:val="24"/>
          <w:szCs w:val="24"/>
        </w:rPr>
        <w:t xml:space="preserve">организация разнообразных мероприятий по </w:t>
      </w:r>
      <w:r w:rsidR="0047392F" w:rsidRPr="008E04C5">
        <w:rPr>
          <w:rFonts w:ascii="Times New Roman" w:hAnsi="Times New Roman" w:cs="Times New Roman"/>
          <w:sz w:val="24"/>
          <w:szCs w:val="24"/>
        </w:rPr>
        <w:lastRenderedPageBreak/>
        <w:t>работе с одаренными детьми: конкурсов, олимпиад, интеллектуальных марафонов, конференций и т.д.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Учитель должен быть: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увлечен своим делом;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способным к экспериментальной, научной и творческой деятельности;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профессионально грамотным;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интеллектуальным, нравственным и эрудированным;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проводником передовых педагогических технологий;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психологом, воспитателем и умелым организатором учебно-воспитательного процесса;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знатоком во всех областях человеческой жизни.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Формы работы с одаренными учащимися:</w:t>
      </w:r>
    </w:p>
    <w:p w:rsid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индивидуальный подход на уроках, использование в практике элементов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дифференцированного обучения, проведение нестандартных форм урока творческие мастерские;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групповые занятия по параллелям классов с сильными учащимися;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факультативы;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кружки по интересам;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 xml:space="preserve">дополнительные занятия с одаренными учащимися, подготовка к олимпиадам,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интеллектуальным играм, конкурсам;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занятия исследовательской и проектной деятельностью;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конкурсы;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интеллектуальный марафон;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научно-практические конференции участие в олимпиадах, конкурсах различного уровня;</w:t>
      </w:r>
    </w:p>
    <w:p w:rsidR="0047392F" w:rsidRP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работа по индивидуальным планам;</w:t>
      </w:r>
    </w:p>
    <w:p w:rsidR="008E04C5" w:rsidRDefault="008E04C5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использование современных ИКТ (Интернет, медиатека, компьютерные игры,</w:t>
      </w:r>
    </w:p>
    <w:p w:rsidR="0047392F" w:rsidRPr="008E04C5" w:rsidRDefault="0047392F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E04C5">
        <w:rPr>
          <w:rFonts w:ascii="Times New Roman" w:hAnsi="Times New Roman" w:cs="Times New Roman"/>
          <w:sz w:val="24"/>
          <w:szCs w:val="24"/>
        </w:rPr>
        <w:t>электронная энциклопедия);</w:t>
      </w:r>
    </w:p>
    <w:p w:rsidR="0023300F" w:rsidRDefault="0023300F" w:rsidP="000150C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7392F" w:rsidRPr="008E04C5" w:rsidRDefault="0047392F" w:rsidP="000150C4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04C5">
        <w:rPr>
          <w:rFonts w:ascii="Times New Roman" w:hAnsi="Times New Roman" w:cs="Times New Roman"/>
          <w:b/>
          <w:i/>
          <w:sz w:val="24"/>
          <w:szCs w:val="24"/>
        </w:rPr>
        <w:t>Программа предусматривает работу по трем направлениям</w:t>
      </w:r>
      <w:r w:rsidR="008E04C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04C5">
        <w:rPr>
          <w:rFonts w:ascii="Times New Roman" w:hAnsi="Times New Roman" w:cs="Times New Roman"/>
          <w:b/>
          <w:i/>
          <w:sz w:val="24"/>
          <w:szCs w:val="24"/>
        </w:rPr>
        <w:t>работа на уроке;</w:t>
      </w:r>
    </w:p>
    <w:p w:rsidR="0047392F" w:rsidRPr="008E04C5" w:rsidRDefault="008E04C5" w:rsidP="000150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внеурочная деятельность;</w:t>
      </w:r>
    </w:p>
    <w:p w:rsidR="0047392F" w:rsidRPr="008E04C5" w:rsidRDefault="008E04C5" w:rsidP="000150C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работа с родителями.</w:t>
      </w:r>
    </w:p>
    <w:p w:rsidR="0047392F" w:rsidRDefault="0047392F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4C5">
        <w:rPr>
          <w:rFonts w:ascii="Times New Roman" w:hAnsi="Times New Roman" w:cs="Times New Roman"/>
          <w:b/>
          <w:sz w:val="24"/>
          <w:szCs w:val="24"/>
        </w:rPr>
        <w:t>План реализации программы</w:t>
      </w:r>
    </w:p>
    <w:p w:rsidR="00E506D0" w:rsidRPr="008E04C5" w:rsidRDefault="00E506D0" w:rsidP="008E0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285" w:type="pct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417"/>
        <w:gridCol w:w="8578"/>
      </w:tblGrid>
      <w:tr w:rsidR="0047392F" w:rsidRPr="008E04C5" w:rsidTr="00E506D0">
        <w:tc>
          <w:tcPr>
            <w:tcW w:w="709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4291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Мероприятия программы</w:t>
            </w:r>
          </w:p>
        </w:tc>
      </w:tr>
      <w:tr w:rsidR="0047392F" w:rsidRPr="008E04C5" w:rsidTr="00E506D0">
        <w:tc>
          <w:tcPr>
            <w:tcW w:w="709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8E59C0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Изучение нормативно-правовой базы, подзаконных актов.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Анализ итогов деятельности</w:t>
            </w:r>
            <w:r w:rsidR="008E04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материально-технических условий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Создание системы диагностики развития одаренности детей в процессе реализации проекта.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Участие в городском туре предметных олимпиад.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Описание системы работы с одаренными учащимися.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Разработка Программы «Одаренные дети».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информационно-методического обеспечения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проектных мероприятиях.</w:t>
            </w:r>
          </w:p>
        </w:tc>
      </w:tr>
      <w:tr w:rsidR="0047392F" w:rsidRPr="008E04C5" w:rsidTr="00E506D0">
        <w:tc>
          <w:tcPr>
            <w:tcW w:w="709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8E59C0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91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Диагностика склонностей учащихся.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Отработка педагогических технологий для индивидуальной и групповой работы с одаренными детьми.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проектных мероприятиях.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Пополнение методической библиотеки изданиями по работе с одаренными учащимися.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программ спецкурсов, факультативов.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92F" w:rsidRPr="008E04C5" w:rsidTr="00E506D0">
        <w:tc>
          <w:tcPr>
            <w:tcW w:w="709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8E59C0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91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29" w:type="dxa"/>
              <w:left w:w="72" w:type="dxa"/>
              <w:bottom w:w="29" w:type="dxa"/>
              <w:right w:w="29" w:type="dxa"/>
            </w:tcMar>
            <w:hideMark/>
          </w:tcPr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Диагностика склонностей учащихся.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Участие в конкурсах, соревнованиях, проектных мероприятиях.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Пополнение методической библиотеки изданиями по работе с одаренными учащимися.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программ спецкурсов, элективных курсов.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Мониторинг личных достижений учащихся.</w:t>
            </w:r>
          </w:p>
          <w:p w:rsidR="0047392F" w:rsidRPr="008E04C5" w:rsidRDefault="0047392F" w:rsidP="008E04C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E04C5">
              <w:rPr>
                <w:rFonts w:ascii="Times New Roman" w:hAnsi="Times New Roman" w:cs="Times New Roman"/>
                <w:sz w:val="24"/>
                <w:szCs w:val="24"/>
              </w:rPr>
              <w:t>Определение проблем, возникших в ходе реализации проекта, пути их решения и разработка перспективного плана-программы дальнейшей работы в этом направлении.</w:t>
            </w:r>
          </w:p>
        </w:tc>
      </w:tr>
    </w:tbl>
    <w:p w:rsidR="00EE4B40" w:rsidRDefault="00EE4B40" w:rsidP="00EE4B4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92F" w:rsidRPr="00EE4B40" w:rsidRDefault="0047392F" w:rsidP="00EE4B4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4B40">
        <w:rPr>
          <w:rFonts w:ascii="Times New Roman" w:hAnsi="Times New Roman" w:cs="Times New Roman"/>
          <w:b/>
          <w:i/>
          <w:sz w:val="24"/>
          <w:szCs w:val="24"/>
        </w:rPr>
        <w:t>Этапы</w:t>
      </w:r>
    </w:p>
    <w:p w:rsidR="0047392F" w:rsidRPr="008E04C5" w:rsidRDefault="008E59C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7392F" w:rsidRPr="00E506D0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47392F" w:rsidRPr="008E04C5">
        <w:rPr>
          <w:rFonts w:ascii="Times New Roman" w:hAnsi="Times New Roman" w:cs="Times New Roman"/>
          <w:sz w:val="24"/>
          <w:szCs w:val="24"/>
        </w:rPr>
        <w:t xml:space="preserve"> </w:t>
      </w:r>
      <w:r w:rsidR="0047392F" w:rsidRPr="00EE4B40">
        <w:rPr>
          <w:rFonts w:ascii="Times New Roman" w:hAnsi="Times New Roman" w:cs="Times New Roman"/>
          <w:b/>
          <w:i/>
          <w:sz w:val="24"/>
          <w:szCs w:val="24"/>
        </w:rPr>
        <w:t>проектировочный.</w:t>
      </w:r>
    </w:p>
    <w:p w:rsidR="0047392F" w:rsidRPr="008E04C5" w:rsidRDefault="0047392F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B40">
        <w:rPr>
          <w:rFonts w:ascii="Times New Roman" w:hAnsi="Times New Roman" w:cs="Times New Roman"/>
          <w:b/>
          <w:sz w:val="24"/>
          <w:szCs w:val="24"/>
        </w:rPr>
        <w:t>Цель</w:t>
      </w:r>
      <w:r w:rsidRPr="008E04C5">
        <w:rPr>
          <w:rFonts w:ascii="Times New Roman" w:hAnsi="Times New Roman" w:cs="Times New Roman"/>
          <w:sz w:val="24"/>
          <w:szCs w:val="24"/>
        </w:rPr>
        <w:t>: подготовить условия для формирования системы работы с одаренными учащимися</w:t>
      </w:r>
    </w:p>
    <w:p w:rsidR="0047392F" w:rsidRPr="00EE4B40" w:rsidRDefault="0047392F" w:rsidP="008E04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B4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7392F" w:rsidRPr="008E04C5" w:rsidRDefault="00EE4B4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Изучение нормативной базы, подзаконных актов.</w:t>
      </w:r>
    </w:p>
    <w:p w:rsidR="0047392F" w:rsidRPr="008E04C5" w:rsidRDefault="00EE4B4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Разработка программы работы с одаренными учащимися.</w:t>
      </w:r>
    </w:p>
    <w:p w:rsidR="0047392F" w:rsidRPr="008E04C5" w:rsidRDefault="00EE4B4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Анализ материально-технических условий реализации программы.</w:t>
      </w:r>
    </w:p>
    <w:p w:rsidR="0047392F" w:rsidRPr="008E04C5" w:rsidRDefault="008E59C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2" w:name="_GoBack"/>
      <w:proofErr w:type="gramStart"/>
      <w:r w:rsidRPr="008E59C0">
        <w:rPr>
          <w:rFonts w:ascii="Times New Roman" w:hAnsi="Times New Roman" w:cs="Times New Roman"/>
          <w:b/>
          <w:sz w:val="24"/>
          <w:szCs w:val="24"/>
        </w:rPr>
        <w:t>2</w:t>
      </w:r>
      <w:r w:rsidR="0047392F" w:rsidRPr="008E59C0">
        <w:rPr>
          <w:rFonts w:ascii="Times New Roman" w:hAnsi="Times New Roman" w:cs="Times New Roman"/>
          <w:b/>
          <w:sz w:val="24"/>
          <w:szCs w:val="24"/>
        </w:rPr>
        <w:t xml:space="preserve">  </w:t>
      </w:r>
      <w:bookmarkEnd w:id="2"/>
      <w:r w:rsidR="0047392F" w:rsidRPr="008E04C5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="0047392F" w:rsidRPr="008E04C5">
        <w:rPr>
          <w:rFonts w:ascii="Times New Roman" w:hAnsi="Times New Roman" w:cs="Times New Roman"/>
          <w:sz w:val="24"/>
          <w:szCs w:val="24"/>
        </w:rPr>
        <w:t xml:space="preserve"> </w:t>
      </w:r>
      <w:r w:rsidR="0047392F" w:rsidRPr="00EE4B40">
        <w:rPr>
          <w:rFonts w:ascii="Times New Roman" w:hAnsi="Times New Roman" w:cs="Times New Roman"/>
          <w:b/>
          <w:i/>
          <w:sz w:val="24"/>
          <w:szCs w:val="24"/>
        </w:rPr>
        <w:t>экспериментальный.</w:t>
      </w:r>
    </w:p>
    <w:p w:rsidR="0047392F" w:rsidRPr="008E04C5" w:rsidRDefault="0047392F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B40">
        <w:rPr>
          <w:rFonts w:ascii="Times New Roman" w:hAnsi="Times New Roman" w:cs="Times New Roman"/>
          <w:b/>
          <w:sz w:val="24"/>
          <w:szCs w:val="24"/>
        </w:rPr>
        <w:t>Цель:</w:t>
      </w:r>
      <w:r w:rsidRPr="008E04C5">
        <w:rPr>
          <w:rFonts w:ascii="Times New Roman" w:hAnsi="Times New Roman" w:cs="Times New Roman"/>
          <w:sz w:val="24"/>
          <w:szCs w:val="24"/>
        </w:rPr>
        <w:t> апробация системы работы с одаренными учащимися.</w:t>
      </w:r>
    </w:p>
    <w:p w:rsidR="0047392F" w:rsidRPr="00EE4B40" w:rsidRDefault="0047392F" w:rsidP="008E04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B4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7392F" w:rsidRPr="008E04C5" w:rsidRDefault="00EE4B4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Диагностика склонностей уч-ся</w:t>
      </w:r>
    </w:p>
    <w:p w:rsidR="0047392F" w:rsidRPr="008E04C5" w:rsidRDefault="00EE4B4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Адаптация учебных программ, программ факультативов.</w:t>
      </w:r>
    </w:p>
    <w:p w:rsidR="0047392F" w:rsidRPr="008E04C5" w:rsidRDefault="00EE4B4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Повышение квалификации</w:t>
      </w:r>
    </w:p>
    <w:p w:rsidR="00E506D0" w:rsidRDefault="00E506D0" w:rsidP="008E04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7392F" w:rsidRPr="008E04C5" w:rsidRDefault="008E59C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7392F" w:rsidRPr="00E506D0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7392F" w:rsidRPr="00EE4B40">
        <w:rPr>
          <w:rFonts w:ascii="Times New Roman" w:hAnsi="Times New Roman" w:cs="Times New Roman"/>
          <w:b/>
          <w:i/>
          <w:sz w:val="24"/>
          <w:szCs w:val="24"/>
        </w:rPr>
        <w:t>переход в режим функционирования.</w:t>
      </w:r>
    </w:p>
    <w:p w:rsidR="0047392F" w:rsidRPr="008E04C5" w:rsidRDefault="0047392F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B40">
        <w:rPr>
          <w:rFonts w:ascii="Times New Roman" w:hAnsi="Times New Roman" w:cs="Times New Roman"/>
          <w:b/>
          <w:sz w:val="24"/>
          <w:szCs w:val="24"/>
        </w:rPr>
        <w:t>Цель:</w:t>
      </w:r>
      <w:r w:rsidRPr="008E04C5">
        <w:rPr>
          <w:rFonts w:ascii="Times New Roman" w:hAnsi="Times New Roman" w:cs="Times New Roman"/>
          <w:sz w:val="24"/>
          <w:szCs w:val="24"/>
        </w:rPr>
        <w:t> переход системы работы с одаренными учащимися в режим функционирования.</w:t>
      </w:r>
    </w:p>
    <w:p w:rsidR="0047392F" w:rsidRPr="00EE4B40" w:rsidRDefault="0047392F" w:rsidP="008E04C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E4B40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7392F" w:rsidRPr="008E04C5" w:rsidRDefault="00EE4B4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Анализ итогов реализации программы.</w:t>
      </w:r>
    </w:p>
    <w:p w:rsidR="0047392F" w:rsidRPr="008E04C5" w:rsidRDefault="00EE4B4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Достижение преемственности в воспитании и развитии детей на всех этапах обучения в школе.</w:t>
      </w:r>
    </w:p>
    <w:p w:rsidR="0047392F" w:rsidRPr="008E04C5" w:rsidRDefault="00EE4B40" w:rsidP="008E04C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Коррекция затруднений в реализации программы.</w:t>
      </w:r>
    </w:p>
    <w:p w:rsidR="002F6D15" w:rsidRDefault="002F6D15" w:rsidP="00EE4B4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92F" w:rsidRPr="00EE4B40" w:rsidRDefault="0047392F" w:rsidP="00EE4B4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4B40">
        <w:rPr>
          <w:rFonts w:ascii="Times New Roman" w:hAnsi="Times New Roman" w:cs="Times New Roman"/>
          <w:b/>
          <w:i/>
          <w:sz w:val="24"/>
          <w:szCs w:val="24"/>
        </w:rPr>
        <w:t>Ожидаемые результаты: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Формирование системы работы с одаренными учащимися.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Создание базы для развития одаренности и таланта учащихся в современных условиях общеобразовательной школы.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Совершенствование форм работы с одаренными и способными детьми.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Формирование банка данных «Одаренные дети», включающего в себя сведения о детях с различными типами одаренности.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Использование систем диагностик для выявления и отслеживания различных типов одаренности.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Обобщение и систематизация материалов, пролонгация опыта работы.</w:t>
      </w:r>
    </w:p>
    <w:p w:rsidR="002F6D15" w:rsidRDefault="002F6D15" w:rsidP="00EE4B4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7392F" w:rsidRPr="00EE4B40" w:rsidRDefault="0047392F" w:rsidP="00EE4B4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E4B40">
        <w:rPr>
          <w:rFonts w:ascii="Times New Roman" w:hAnsi="Times New Roman" w:cs="Times New Roman"/>
          <w:b/>
          <w:i/>
          <w:sz w:val="24"/>
          <w:szCs w:val="24"/>
        </w:rPr>
        <w:t>Показатели эффективности реализации программы работы с одаренными детьми: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Удовлетворенность детей своей деятельностью и увеличение числа таких детей.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Увеличение количества детей, адекватно проявляющих свои интеллектуальные или иные способности.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Повышение уровня индивидуальных достижений детей в образовательных областях, к которым у них есть способности.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Адаптация детей к социуму в настоящем времени и в будущем.</w:t>
      </w:r>
    </w:p>
    <w:p w:rsidR="0047392F" w:rsidRPr="008E04C5" w:rsidRDefault="00EE4B40" w:rsidP="00E506D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92F" w:rsidRPr="008E04C5">
        <w:rPr>
          <w:rFonts w:ascii="Times New Roman" w:hAnsi="Times New Roman" w:cs="Times New Roman"/>
          <w:sz w:val="24"/>
          <w:szCs w:val="24"/>
        </w:rPr>
        <w:t>Повышение уровня владения детьми обще предметными и социальными компетенциями, увеличение числа таких детей.</w:t>
      </w:r>
    </w:p>
    <w:p w:rsidR="0047392F" w:rsidRPr="0047392F" w:rsidRDefault="0047392F" w:rsidP="00E506D0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47392F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</w:r>
    </w:p>
    <w:p w:rsidR="004E2978" w:rsidRDefault="004E2978"/>
    <w:sectPr w:rsidR="004E2978" w:rsidSect="00E506D0">
      <w:pgSz w:w="11906" w:h="16838"/>
      <w:pgMar w:top="851" w:right="1701" w:bottom="993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E78"/>
    <w:multiLevelType w:val="multilevel"/>
    <w:tmpl w:val="13203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41785F"/>
    <w:multiLevelType w:val="multilevel"/>
    <w:tmpl w:val="34086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679A2"/>
    <w:multiLevelType w:val="multilevel"/>
    <w:tmpl w:val="213A1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852255"/>
    <w:multiLevelType w:val="multilevel"/>
    <w:tmpl w:val="B5202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F12D9D"/>
    <w:multiLevelType w:val="multilevel"/>
    <w:tmpl w:val="5CF2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604847"/>
    <w:multiLevelType w:val="multilevel"/>
    <w:tmpl w:val="3D70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DC3815"/>
    <w:multiLevelType w:val="multilevel"/>
    <w:tmpl w:val="78D8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0C47C9"/>
    <w:multiLevelType w:val="multilevel"/>
    <w:tmpl w:val="510E0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C27895"/>
    <w:multiLevelType w:val="multilevel"/>
    <w:tmpl w:val="72B6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ED6815"/>
    <w:multiLevelType w:val="multilevel"/>
    <w:tmpl w:val="7526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D20F46"/>
    <w:multiLevelType w:val="multilevel"/>
    <w:tmpl w:val="269A3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C609CC"/>
    <w:multiLevelType w:val="multilevel"/>
    <w:tmpl w:val="EEEA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3A0774"/>
    <w:multiLevelType w:val="multilevel"/>
    <w:tmpl w:val="1D64C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921D7B"/>
    <w:multiLevelType w:val="multilevel"/>
    <w:tmpl w:val="39246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87E7B"/>
    <w:multiLevelType w:val="multilevel"/>
    <w:tmpl w:val="FCB2D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6D4E25"/>
    <w:multiLevelType w:val="multilevel"/>
    <w:tmpl w:val="32D8C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845DEA"/>
    <w:multiLevelType w:val="multilevel"/>
    <w:tmpl w:val="22FC9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AE3CA4"/>
    <w:multiLevelType w:val="multilevel"/>
    <w:tmpl w:val="46A4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745D46"/>
    <w:multiLevelType w:val="multilevel"/>
    <w:tmpl w:val="075A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1C1853"/>
    <w:multiLevelType w:val="multilevel"/>
    <w:tmpl w:val="D9D67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1"/>
  </w:num>
  <w:num w:numId="3">
    <w:abstractNumId w:val="6"/>
  </w:num>
  <w:num w:numId="4">
    <w:abstractNumId w:val="17"/>
  </w:num>
  <w:num w:numId="5">
    <w:abstractNumId w:val="3"/>
  </w:num>
  <w:num w:numId="6">
    <w:abstractNumId w:val="4"/>
  </w:num>
  <w:num w:numId="7">
    <w:abstractNumId w:val="9"/>
  </w:num>
  <w:num w:numId="8">
    <w:abstractNumId w:val="8"/>
  </w:num>
  <w:num w:numId="9">
    <w:abstractNumId w:val="16"/>
  </w:num>
  <w:num w:numId="10">
    <w:abstractNumId w:val="7"/>
  </w:num>
  <w:num w:numId="11">
    <w:abstractNumId w:val="12"/>
  </w:num>
  <w:num w:numId="12">
    <w:abstractNumId w:val="13"/>
  </w:num>
  <w:num w:numId="13">
    <w:abstractNumId w:val="1"/>
  </w:num>
  <w:num w:numId="14">
    <w:abstractNumId w:val="14"/>
  </w:num>
  <w:num w:numId="15">
    <w:abstractNumId w:val="5"/>
  </w:num>
  <w:num w:numId="16">
    <w:abstractNumId w:val="10"/>
  </w:num>
  <w:num w:numId="17">
    <w:abstractNumId w:val="0"/>
  </w:num>
  <w:num w:numId="18">
    <w:abstractNumId w:val="18"/>
  </w:num>
  <w:num w:numId="19">
    <w:abstractNumId w:val="15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293"/>
    <w:rsid w:val="000150C4"/>
    <w:rsid w:val="00082C6E"/>
    <w:rsid w:val="0023300F"/>
    <w:rsid w:val="002456FE"/>
    <w:rsid w:val="00275B5C"/>
    <w:rsid w:val="002F6D15"/>
    <w:rsid w:val="00442293"/>
    <w:rsid w:val="00455A7E"/>
    <w:rsid w:val="0047392F"/>
    <w:rsid w:val="004B4D8F"/>
    <w:rsid w:val="004C29DA"/>
    <w:rsid w:val="004E2978"/>
    <w:rsid w:val="00611C6A"/>
    <w:rsid w:val="0061638B"/>
    <w:rsid w:val="006727AF"/>
    <w:rsid w:val="00687DB7"/>
    <w:rsid w:val="00716B25"/>
    <w:rsid w:val="008D038F"/>
    <w:rsid w:val="008E04C5"/>
    <w:rsid w:val="008E59C0"/>
    <w:rsid w:val="00906066"/>
    <w:rsid w:val="009A1FDE"/>
    <w:rsid w:val="009F7A33"/>
    <w:rsid w:val="00A03C1F"/>
    <w:rsid w:val="00AC524C"/>
    <w:rsid w:val="00B10119"/>
    <w:rsid w:val="00BE132D"/>
    <w:rsid w:val="00E506D0"/>
    <w:rsid w:val="00EE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2FDCC"/>
  <w15:docId w15:val="{A94D9ED0-4EC8-4FE3-8ACF-AF9E6BDE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04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2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3955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Пикалов</dc:creator>
  <cp:keywords/>
  <dc:description/>
  <cp:lastModifiedBy>User</cp:lastModifiedBy>
  <cp:revision>18</cp:revision>
  <dcterms:created xsi:type="dcterms:W3CDTF">2022-09-28T09:25:00Z</dcterms:created>
  <dcterms:modified xsi:type="dcterms:W3CDTF">2024-09-12T22:38:00Z</dcterms:modified>
</cp:coreProperties>
</file>